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蓝塘镇半径村村委至下径高速（引线出口）道路扩建工程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2021-09-23T07:03:21Z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