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第二中学拆除东侧教学楼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FF61911"/>
    <w:rsid w:val="148E5257"/>
    <w:rsid w:val="14B332D2"/>
    <w:rsid w:val="174314E3"/>
    <w:rsid w:val="1CBC71B5"/>
    <w:rsid w:val="1DC96097"/>
    <w:rsid w:val="1FD41FED"/>
    <w:rsid w:val="20D85ED9"/>
    <w:rsid w:val="231412F4"/>
    <w:rsid w:val="24187812"/>
    <w:rsid w:val="270E5558"/>
    <w:rsid w:val="2BA1664D"/>
    <w:rsid w:val="2E636810"/>
    <w:rsid w:val="2EE8068D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044205E"/>
    <w:rsid w:val="56F01163"/>
    <w:rsid w:val="5777671E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02T08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277A07C5914E20863B991E6998EB1E</vt:lpwstr>
  </property>
</Properties>
</file>