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龙窝镇主干道沿线环境整治提升工程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63E73BE"/>
    <w:rsid w:val="3A3732E5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  <w:rsid w:val="7FF4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2022-05-11T07:39:22Z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5300A42D9B2E48B5A9C0710ACEE1920A</vt:lpwstr>
  </property>
</Properties>
</file>