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紫金县紫城镇下书村（村委会门前）综合性文体广场建设工程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BE42751"/>
    <w:rsid w:val="1CBC71B5"/>
    <w:rsid w:val="1DC96097"/>
    <w:rsid w:val="1FD41FED"/>
    <w:rsid w:val="20D85ED9"/>
    <w:rsid w:val="24187812"/>
    <w:rsid w:val="255B056C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6F01163"/>
    <w:rsid w:val="573D04C9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2021-10-25T05:59:35Z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83295A8DA80A4DBEA81C17AE8E65AAAA</vt:lpwstr>
  </property>
</Properties>
</file>